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8D" w:rsidRDefault="00582B1C">
      <w:pPr>
        <w:pStyle w:val="Standard"/>
        <w:pageBreakBefore/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для </w:t>
      </w:r>
      <w:r>
        <w:rPr>
          <w:rFonts w:ascii="Times New Roman" w:hAnsi="Times New Roman" w:cs="Times New Roman"/>
          <w:b/>
          <w:sz w:val="40"/>
          <w:szCs w:val="40"/>
        </w:rPr>
        <w:t>родителей</w:t>
      </w:r>
    </w:p>
    <w:p w:rsidR="0085408D" w:rsidRDefault="0085408D">
      <w:pPr>
        <w:pStyle w:val="Standard"/>
        <w:spacing w:after="0" w:line="240" w:lineRule="auto"/>
        <w:jc w:val="center"/>
        <w:rPr>
          <w:sz w:val="40"/>
          <w:szCs w:val="40"/>
        </w:rPr>
      </w:pPr>
    </w:p>
    <w:p w:rsidR="0085408D" w:rsidRDefault="00582B1C">
      <w:pPr>
        <w:pStyle w:val="Standard"/>
        <w:spacing w:after="0" w:line="240" w:lineRule="auto"/>
        <w:jc w:val="center"/>
        <w:rPr>
          <w:color w:val="660066"/>
          <w:sz w:val="36"/>
          <w:szCs w:val="36"/>
        </w:rPr>
      </w:pPr>
      <w:r>
        <w:rPr>
          <w:rFonts w:ascii="Times New Roman" w:hAnsi="Times New Roman" w:cs="Times New Roman"/>
          <w:b/>
          <w:color w:val="660066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660066"/>
          <w:sz w:val="40"/>
          <w:szCs w:val="40"/>
        </w:rPr>
        <w:t>Развитие связной речи детей в семье»</w:t>
      </w:r>
    </w:p>
    <w:p w:rsidR="0085408D" w:rsidRDefault="008540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40"/>
          <w:szCs w:val="40"/>
        </w:rPr>
      </w:pP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85408D" w:rsidRDefault="0085408D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408D" w:rsidRDefault="0085408D">
      <w:pPr>
        <w:pStyle w:val="Standard"/>
        <w:spacing w:after="0" w:line="240" w:lineRule="auto"/>
        <w:jc w:val="center"/>
      </w:pPr>
    </w:p>
    <w:p w:rsidR="0085408D" w:rsidRDefault="00582B1C">
      <w:pPr>
        <w:pStyle w:val="a6"/>
        <w:spacing w:before="0" w:after="0"/>
        <w:ind w:firstLine="851"/>
        <w:jc w:val="both"/>
      </w:pPr>
      <w:r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</w:t>
      </w:r>
      <w:r>
        <w:rPr>
          <w:sz w:val="28"/>
          <w:szCs w:val="28"/>
        </w:rPr>
        <w:t>того уровня развития связной речи, который необходим для полноценного обучения в школе.  Обязательно усилия педагогов дошкольных учреждений должны подкрепляться домашними занятиями.</w:t>
      </w:r>
    </w:p>
    <w:p w:rsidR="0085408D" w:rsidRDefault="00582B1C">
      <w:pPr>
        <w:pStyle w:val="a6"/>
        <w:spacing w:before="0" w:after="0"/>
        <w:ind w:firstLine="851"/>
        <w:jc w:val="both"/>
      </w:pPr>
      <w:r>
        <w:rPr>
          <w:color w:val="000000"/>
          <w:sz w:val="28"/>
          <w:szCs w:val="28"/>
        </w:rPr>
        <w:t xml:space="preserve">Сложно переоценить значение связной речи, ведь это не только умение верно </w:t>
      </w:r>
      <w:r>
        <w:rPr>
          <w:color w:val="000000"/>
          <w:sz w:val="28"/>
          <w:szCs w:val="28"/>
        </w:rPr>
        <w:t>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Однако в современных условиях, при напряженном ритме жизни, в семье речевому развитию ребёнка уделяется катастро</w:t>
      </w:r>
      <w:r>
        <w:rPr>
          <w:rFonts w:ascii="Times New Roman" w:hAnsi="Times New Roman" w:cs="Times New Roman"/>
          <w:sz w:val="28"/>
          <w:szCs w:val="28"/>
        </w:rPr>
        <w:t>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</w:t>
      </w:r>
      <w:r>
        <w:rPr>
          <w:rFonts w:ascii="Times New Roman" w:hAnsi="Times New Roman" w:cs="Times New Roman"/>
          <w:sz w:val="28"/>
          <w:szCs w:val="28"/>
        </w:rPr>
        <w:t>е — связность, словарный запас, грамматические ошибки.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вопрос, дать развернутый ответ.</w:t>
      </w:r>
    </w:p>
    <w:p w:rsidR="0085408D" w:rsidRDefault="0085408D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08D" w:rsidRDefault="00582B1C">
      <w:pPr>
        <w:pStyle w:val="a5"/>
        <w:spacing w:after="0" w:line="240" w:lineRule="auto"/>
        <w:ind w:left="851" w:hanging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Как помочь ребёнку овладеть умениями и навыками связной речи?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Использовать можно все, что видит ребенок вокруг себя. Очень важно направлять внимание ребенка не только на предметы, но и на их детали. Необход</w:t>
      </w:r>
      <w:r>
        <w:rPr>
          <w:rFonts w:ascii="Times New Roman" w:hAnsi="Times New Roman" w:cs="Times New Roman"/>
          <w:sz w:val="28"/>
          <w:szCs w:val="28"/>
        </w:rPr>
        <w:t xml:space="preserve">имо рассматривая предмет, задавать ребенку вопросы: «Какого цвета? Из чего сделан предмет? Какой величины?» Следите, за тем, чтобы ребёнок отвечал полным предложением.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ребенок учится сравнивать, обобщать, понимать значение слов «ширина», «высота», «д</w:t>
      </w:r>
      <w:r>
        <w:rPr>
          <w:rFonts w:ascii="Times New Roman" w:hAnsi="Times New Roman" w:cs="Times New Roman"/>
          <w:sz w:val="28"/>
          <w:szCs w:val="28"/>
        </w:rPr>
        <w:t>лина», «высокий», «низкий».</w:t>
      </w:r>
      <w:proofErr w:type="gramEnd"/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</w:t>
      </w:r>
      <w:r>
        <w:rPr>
          <w:rFonts w:ascii="Times New Roman" w:hAnsi="Times New Roman" w:cs="Times New Roman"/>
          <w:sz w:val="28"/>
          <w:szCs w:val="28"/>
        </w:rPr>
        <w:t>м похожи друг от друга. Для некоторых детей проще дается описание различий, чем сходные признаки.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8D" w:rsidRDefault="00582B1C">
      <w:pPr>
        <w:pStyle w:val="a5"/>
        <w:spacing w:after="0" w:line="240" w:lineRule="auto"/>
        <w:ind w:left="851" w:hanging="425"/>
        <w:jc w:val="both"/>
        <w:rPr>
          <w:color w:val="4B1F6F"/>
          <w:sz w:val="32"/>
          <w:szCs w:val="32"/>
        </w:rPr>
      </w:pPr>
      <w:r>
        <w:rPr>
          <w:rFonts w:ascii="Times New Roman" w:hAnsi="Times New Roman" w:cs="Times New Roman"/>
          <w:b/>
          <w:color w:val="4B1F6F"/>
          <w:sz w:val="32"/>
          <w:szCs w:val="32"/>
        </w:rPr>
        <w:lastRenderedPageBreak/>
        <w:t>Примеры игр и упражнений, которые могут использовать ро</w:t>
      </w:r>
      <w:r>
        <w:rPr>
          <w:rFonts w:ascii="Times New Roman" w:hAnsi="Times New Roman" w:cs="Times New Roman"/>
          <w:b/>
          <w:color w:val="4B1F6F"/>
          <w:sz w:val="32"/>
          <w:szCs w:val="32"/>
        </w:rPr>
        <w:t>дители в домашних условиях.</w:t>
      </w:r>
    </w:p>
    <w:p w:rsidR="0085408D" w:rsidRDefault="00582B1C">
      <w:pPr>
        <w:pStyle w:val="Standard"/>
        <w:spacing w:after="0" w:line="240" w:lineRule="auto"/>
        <w:jc w:val="center"/>
        <w:rPr>
          <w:color w:val="C5000B"/>
        </w:rPr>
      </w:pPr>
      <w:r>
        <w:rPr>
          <w:rFonts w:ascii="Times New Roman" w:hAnsi="Times New Roman" w:cs="Times New Roman"/>
          <w:b/>
          <w:i/>
          <w:color w:val="C5000B"/>
          <w:sz w:val="28"/>
          <w:szCs w:val="28"/>
        </w:rPr>
        <w:t>Игра «Что мы видим во дворе?»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«Я вижу дом. Возле дома стоит де</w:t>
      </w:r>
      <w:r>
        <w:rPr>
          <w:rFonts w:ascii="Times New Roman" w:hAnsi="Times New Roman" w:cs="Times New Roman"/>
          <w:sz w:val="28"/>
          <w:szCs w:val="28"/>
        </w:rPr>
        <w:t>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</w:t>
      </w:r>
      <w:r>
        <w:rPr>
          <w:rFonts w:ascii="Times New Roman" w:hAnsi="Times New Roman" w:cs="Times New Roman"/>
          <w:sz w:val="28"/>
          <w:szCs w:val="28"/>
        </w:rPr>
        <w:t>словарного запаса. Что мы видели вчера?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</w:t>
      </w:r>
      <w:r>
        <w:rPr>
          <w:rFonts w:ascii="Times New Roman" w:hAnsi="Times New Roman" w:cs="Times New Roman"/>
          <w:sz w:val="28"/>
          <w:szCs w:val="28"/>
        </w:rPr>
        <w:t>апаса. Что мы будем делать завтра?</w:t>
      </w:r>
    </w:p>
    <w:p w:rsidR="0085408D" w:rsidRDefault="00582B1C">
      <w:pPr>
        <w:pStyle w:val="a6"/>
        <w:spacing w:before="0" w:after="0"/>
        <w:jc w:val="center"/>
        <w:rPr>
          <w:color w:val="C5000B"/>
        </w:rPr>
      </w:pPr>
      <w:r>
        <w:rPr>
          <w:b/>
          <w:bCs/>
          <w:i/>
          <w:color w:val="C5000B"/>
          <w:sz w:val="28"/>
          <w:szCs w:val="21"/>
        </w:rPr>
        <w:t>Игра «Вспомни случай»</w:t>
      </w:r>
    </w:p>
    <w:p w:rsidR="0085408D" w:rsidRDefault="00582B1C">
      <w:pPr>
        <w:pStyle w:val="a6"/>
        <w:spacing w:before="0" w:after="0"/>
        <w:ind w:firstLine="851"/>
        <w:jc w:val="both"/>
      </w:pPr>
      <w:r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</w:t>
      </w:r>
      <w:r>
        <w:rPr>
          <w:color w:val="000000"/>
          <w:sz w:val="28"/>
          <w:szCs w:val="21"/>
        </w:rPr>
        <w:t>о делали. Припоминайте как можно больше деталей.</w:t>
      </w:r>
    </w:p>
    <w:p w:rsidR="0085408D" w:rsidRDefault="00582B1C">
      <w:pPr>
        <w:pStyle w:val="a6"/>
        <w:spacing w:before="0" w:after="0"/>
        <w:jc w:val="center"/>
        <w:rPr>
          <w:color w:val="C5000B"/>
        </w:rPr>
      </w:pPr>
      <w:r>
        <w:rPr>
          <w:b/>
          <w:bCs/>
          <w:i/>
          <w:color w:val="C5000B"/>
          <w:sz w:val="28"/>
          <w:szCs w:val="21"/>
        </w:rPr>
        <w:t>Игра «Говорим по-разному»</w:t>
      </w:r>
    </w:p>
    <w:p w:rsidR="0085408D" w:rsidRDefault="00582B1C">
      <w:pPr>
        <w:pStyle w:val="a6"/>
        <w:spacing w:before="0" w:after="0"/>
        <w:ind w:firstLine="851"/>
        <w:jc w:val="both"/>
      </w:pPr>
      <w:r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</w:t>
      </w:r>
      <w:r>
        <w:rPr>
          <w:color w:val="000000"/>
          <w:sz w:val="28"/>
          <w:szCs w:val="21"/>
        </w:rPr>
        <w:t>ых нужно. Изменив интонацию, можно безобидное стихотворение прочитать как страшную историю или как телевизионный репортаж.</w:t>
      </w:r>
    </w:p>
    <w:p w:rsidR="0085408D" w:rsidRDefault="00582B1C">
      <w:pPr>
        <w:pStyle w:val="a6"/>
        <w:spacing w:before="0" w:after="0"/>
        <w:jc w:val="center"/>
        <w:rPr>
          <w:color w:val="C5000B"/>
        </w:rPr>
      </w:pPr>
      <w:r>
        <w:rPr>
          <w:b/>
          <w:bCs/>
          <w:i/>
          <w:color w:val="C5000B"/>
          <w:sz w:val="28"/>
          <w:szCs w:val="21"/>
        </w:rPr>
        <w:t>Игра «Всегда под рукой»</w:t>
      </w:r>
    </w:p>
    <w:p w:rsidR="0085408D" w:rsidRDefault="00582B1C">
      <w:pPr>
        <w:pStyle w:val="a6"/>
        <w:spacing w:before="0" w:after="0"/>
        <w:ind w:firstLine="851"/>
        <w:jc w:val="both"/>
      </w:pPr>
      <w:r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</w:t>
      </w:r>
      <w:r>
        <w:rPr>
          <w:color w:val="000000"/>
          <w:sz w:val="28"/>
          <w:szCs w:val="21"/>
        </w:rPr>
        <w:t xml:space="preserve">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>
        <w:rPr>
          <w:color w:val="000000"/>
          <w:sz w:val="28"/>
          <w:szCs w:val="21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>
        <w:rPr>
          <w:color w:val="000000"/>
          <w:sz w:val="28"/>
          <w:szCs w:val="21"/>
        </w:rPr>
        <w:t xml:space="preserve"> Пусть на </w:t>
      </w:r>
      <w:r>
        <w:rPr>
          <w:color w:val="000000"/>
          <w:sz w:val="28"/>
          <w:szCs w:val="21"/>
        </w:rPr>
        <w:t>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85408D" w:rsidRDefault="00582B1C">
      <w:pPr>
        <w:pStyle w:val="a6"/>
        <w:spacing w:before="0" w:after="0"/>
        <w:jc w:val="center"/>
        <w:rPr>
          <w:color w:val="C5000B"/>
        </w:rPr>
      </w:pPr>
      <w:r>
        <w:rPr>
          <w:b/>
          <w:bCs/>
          <w:i/>
          <w:color w:val="C5000B"/>
          <w:sz w:val="28"/>
          <w:szCs w:val="21"/>
        </w:rPr>
        <w:t>Игра «Измени песню»</w:t>
      </w:r>
    </w:p>
    <w:p w:rsidR="0085408D" w:rsidRDefault="00582B1C">
      <w:pPr>
        <w:pStyle w:val="a6"/>
        <w:spacing w:before="0" w:after="0"/>
        <w:ind w:firstLine="851"/>
        <w:jc w:val="both"/>
      </w:pPr>
      <w:r>
        <w:rPr>
          <w:color w:val="000000"/>
          <w:sz w:val="28"/>
          <w:szCs w:val="21"/>
        </w:rPr>
        <w:t xml:space="preserve">Детям нравится петь о знакомых вещах — о себе и своей семье, о </w:t>
      </w:r>
      <w:r>
        <w:rPr>
          <w:color w:val="000000"/>
          <w:sz w:val="28"/>
          <w:szCs w:val="21"/>
        </w:rPr>
        <w:t>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обязательны. Можете предложить</w:t>
      </w:r>
      <w:r>
        <w:rPr>
          <w:color w:val="000000"/>
          <w:sz w:val="28"/>
          <w:szCs w:val="21"/>
        </w:rPr>
        <w:t xml:space="preserve"> и свой, «взрослый» вариант переделанного текста.</w:t>
      </w:r>
    </w:p>
    <w:p w:rsidR="0085408D" w:rsidRDefault="0085408D">
      <w:pPr>
        <w:pStyle w:val="a6"/>
        <w:spacing w:before="0" w:after="0"/>
        <w:jc w:val="center"/>
        <w:rPr>
          <w:b/>
          <w:i/>
          <w:color w:val="000000"/>
          <w:sz w:val="28"/>
          <w:szCs w:val="21"/>
        </w:rPr>
      </w:pPr>
    </w:p>
    <w:p w:rsidR="0085408D" w:rsidRDefault="0085408D">
      <w:pPr>
        <w:pStyle w:val="a6"/>
        <w:spacing w:before="0" w:after="0"/>
        <w:jc w:val="center"/>
        <w:rPr>
          <w:b/>
          <w:i/>
          <w:color w:val="000000"/>
          <w:sz w:val="28"/>
          <w:szCs w:val="21"/>
        </w:rPr>
      </w:pPr>
    </w:p>
    <w:p w:rsidR="0085408D" w:rsidRDefault="00582B1C">
      <w:pPr>
        <w:pStyle w:val="a6"/>
        <w:spacing w:before="0" w:after="0"/>
        <w:jc w:val="center"/>
        <w:rPr>
          <w:color w:val="C5000B"/>
        </w:rPr>
      </w:pPr>
      <w:r>
        <w:rPr>
          <w:b/>
          <w:i/>
          <w:color w:val="C5000B"/>
          <w:sz w:val="28"/>
          <w:szCs w:val="21"/>
        </w:rPr>
        <w:t xml:space="preserve">Игра </w:t>
      </w:r>
      <w:r>
        <w:rPr>
          <w:b/>
          <w:bCs/>
          <w:i/>
          <w:color w:val="C5000B"/>
          <w:sz w:val="28"/>
          <w:szCs w:val="21"/>
        </w:rPr>
        <w:t>«Чем закончилось?»</w:t>
      </w:r>
    </w:p>
    <w:p w:rsidR="0085408D" w:rsidRDefault="00582B1C">
      <w:pPr>
        <w:pStyle w:val="a6"/>
        <w:spacing w:before="0" w:after="0"/>
        <w:ind w:firstLine="851"/>
        <w:jc w:val="both"/>
      </w:pPr>
      <w:r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</w:t>
      </w:r>
      <w:r>
        <w:rPr>
          <w:color w:val="000000"/>
          <w:sz w:val="28"/>
          <w:szCs w:val="21"/>
        </w:rPr>
        <w:t>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85408D" w:rsidRDefault="00582B1C">
      <w:pPr>
        <w:pStyle w:val="Standard"/>
        <w:spacing w:after="0" w:line="240" w:lineRule="auto"/>
        <w:jc w:val="center"/>
        <w:rPr>
          <w:color w:val="C5000B"/>
        </w:rPr>
      </w:pPr>
      <w:r>
        <w:rPr>
          <w:rFonts w:ascii="Times New Roman" w:hAnsi="Times New Roman" w:cs="Times New Roman"/>
          <w:b/>
          <w:i/>
          <w:color w:val="C5000B"/>
          <w:sz w:val="28"/>
          <w:szCs w:val="28"/>
        </w:rPr>
        <w:t>Игра «Давай поговорим»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Является обычной беседой на б</w:t>
      </w:r>
      <w:r>
        <w:rPr>
          <w:rFonts w:ascii="Times New Roman" w:hAnsi="Times New Roman" w:cs="Times New Roman"/>
          <w:sz w:val="28"/>
          <w:szCs w:val="28"/>
        </w:rPr>
        <w:t>ытовые темы.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зависимости от активности ребенка его участ</w:t>
      </w:r>
      <w:r>
        <w:rPr>
          <w:rFonts w:ascii="Times New Roman" w:hAnsi="Times New Roman" w:cs="Times New Roman"/>
          <w:sz w:val="28"/>
          <w:szCs w:val="28"/>
        </w:rPr>
        <w:t xml:space="preserve">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85408D" w:rsidRDefault="00582B1C">
      <w:pPr>
        <w:pStyle w:val="Standard"/>
        <w:spacing w:after="0" w:line="240" w:lineRule="auto"/>
        <w:jc w:val="center"/>
        <w:rPr>
          <w:color w:val="C5000B"/>
        </w:rPr>
      </w:pPr>
      <w:r>
        <w:rPr>
          <w:rFonts w:ascii="Times New Roman" w:hAnsi="Times New Roman" w:cs="Times New Roman"/>
          <w:b/>
          <w:i/>
          <w:color w:val="C5000B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color w:val="C5000B"/>
          <w:sz w:val="28"/>
          <w:szCs w:val="28"/>
        </w:rPr>
        <w:t>гра «Повтори скороговорку»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</w:t>
      </w:r>
    </w:p>
    <w:p w:rsidR="0085408D" w:rsidRDefault="00582B1C">
      <w:pPr>
        <w:pStyle w:val="Standard"/>
        <w:spacing w:after="0" w:line="240" w:lineRule="auto"/>
        <w:jc w:val="center"/>
        <w:rPr>
          <w:color w:val="C5000B"/>
        </w:rPr>
      </w:pPr>
      <w:r>
        <w:rPr>
          <w:rFonts w:ascii="Times New Roman" w:hAnsi="Times New Roman" w:cs="Times New Roman"/>
          <w:b/>
          <w:i/>
          <w:color w:val="C5000B"/>
          <w:sz w:val="28"/>
          <w:szCs w:val="28"/>
        </w:rPr>
        <w:t>Игра «Выучи стихотворение»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Разучивание стихов является средств</w:t>
      </w:r>
      <w:r>
        <w:rPr>
          <w:rFonts w:ascii="Times New Roman" w:hAnsi="Times New Roman" w:cs="Times New Roman"/>
          <w:sz w:val="28"/>
          <w:szCs w:val="28"/>
        </w:rPr>
        <w:t>ом закрепления правильного звукопроизношения, расширения словарного запаса, развития речи.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стихотворения. Можно разучивать стихотворение с опорой на наглядные картинки, тем самым развивать и зрительную память.</w:t>
      </w:r>
    </w:p>
    <w:p w:rsidR="0085408D" w:rsidRDefault="00582B1C">
      <w:pPr>
        <w:pStyle w:val="Standard"/>
        <w:spacing w:after="0" w:line="240" w:lineRule="auto"/>
        <w:jc w:val="center"/>
        <w:rPr>
          <w:color w:val="C5000B"/>
        </w:rPr>
      </w:pPr>
      <w:r>
        <w:rPr>
          <w:rFonts w:ascii="Times New Roman" w:hAnsi="Times New Roman" w:cs="Times New Roman"/>
          <w:b/>
          <w:i/>
          <w:color w:val="C5000B"/>
          <w:sz w:val="28"/>
          <w:szCs w:val="28"/>
        </w:rPr>
        <w:t>Игра «Загадки»</w:t>
      </w: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</w:t>
      </w:r>
      <w:r>
        <w:rPr>
          <w:rFonts w:ascii="Times New Roman" w:hAnsi="Times New Roman" w:cs="Times New Roman"/>
          <w:sz w:val="28"/>
          <w:szCs w:val="28"/>
        </w:rPr>
        <w:t>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</w:t>
      </w:r>
    </w:p>
    <w:p w:rsidR="0085408D" w:rsidRDefault="008540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8D" w:rsidRDefault="0085408D">
      <w:pPr>
        <w:pStyle w:val="a5"/>
        <w:spacing w:after="0" w:line="240" w:lineRule="auto"/>
        <w:jc w:val="both"/>
      </w:pPr>
    </w:p>
    <w:p w:rsidR="0085408D" w:rsidRDefault="00582B1C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Как мы видим, ежедневное общение ро</w:t>
      </w:r>
      <w:r>
        <w:rPr>
          <w:rFonts w:ascii="Times New Roman" w:hAnsi="Times New Roman" w:cs="Times New Roman"/>
          <w:sz w:val="28"/>
          <w:szCs w:val="28"/>
        </w:rPr>
        <w:t>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85408D" w:rsidRDefault="0085408D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08D" w:rsidRDefault="008540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8D" w:rsidRDefault="008540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8D" w:rsidRDefault="0085408D">
      <w:pPr>
        <w:pStyle w:val="Standard"/>
        <w:spacing w:after="0" w:line="240" w:lineRule="auto"/>
        <w:jc w:val="center"/>
      </w:pPr>
    </w:p>
    <w:sectPr w:rsidR="0085408D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1C" w:rsidRDefault="00582B1C">
      <w:pPr>
        <w:spacing w:after="0" w:line="240" w:lineRule="auto"/>
      </w:pPr>
      <w:r>
        <w:separator/>
      </w:r>
    </w:p>
  </w:endnote>
  <w:endnote w:type="continuationSeparator" w:id="0">
    <w:p w:rsidR="00582B1C" w:rsidRDefault="0058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1C" w:rsidRDefault="00582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2B1C" w:rsidRDefault="0058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5C52"/>
    <w:multiLevelType w:val="multilevel"/>
    <w:tmpl w:val="1234D840"/>
    <w:styleLink w:val="WWNum1"/>
    <w:lvl w:ilvl="0">
      <w:start w:val="1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56364E6"/>
    <w:multiLevelType w:val="multilevel"/>
    <w:tmpl w:val="27D4792A"/>
    <w:styleLink w:val="WWNum2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08D"/>
    <w:rsid w:val="00582B1C"/>
    <w:rsid w:val="0085408D"/>
    <w:rsid w:val="00B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ListLabel2">
    <w:name w:val="ListLabel 2"/>
    <w:rPr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ListLabel2">
    <w:name w:val="ListLabel 2"/>
    <w:rPr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User</cp:lastModifiedBy>
  <cp:revision>1</cp:revision>
  <dcterms:created xsi:type="dcterms:W3CDTF">2018-07-16T15:13:00Z</dcterms:created>
  <dcterms:modified xsi:type="dcterms:W3CDTF">2022-11-29T18:50:00Z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