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87" w:rsidRDefault="00A71B87" w:rsidP="00A71B87">
      <w:pPr>
        <w:spacing w:after="0" w:line="360" w:lineRule="auto"/>
        <w:jc w:val="center"/>
        <w:rPr>
          <w:rFonts w:ascii="Times New Roman" w:hAnsi="Times New Roman"/>
          <w:b/>
          <w:sz w:val="36"/>
          <w:szCs w:val="36"/>
        </w:rPr>
      </w:pPr>
      <w:r w:rsidRPr="00A71B87">
        <w:rPr>
          <w:rFonts w:ascii="Times New Roman" w:hAnsi="Times New Roman"/>
          <w:b/>
          <w:sz w:val="36"/>
          <w:szCs w:val="36"/>
        </w:rPr>
        <w:t xml:space="preserve">Консультация для родителей на тему: </w:t>
      </w:r>
    </w:p>
    <w:p w:rsidR="00A71B87" w:rsidRDefault="00A71B87" w:rsidP="00A71B87">
      <w:pPr>
        <w:spacing w:after="0" w:line="360" w:lineRule="auto"/>
        <w:jc w:val="center"/>
        <w:rPr>
          <w:rFonts w:ascii="Times New Roman" w:hAnsi="Times New Roman"/>
          <w:b/>
          <w:sz w:val="36"/>
          <w:szCs w:val="36"/>
        </w:rPr>
      </w:pPr>
      <w:r w:rsidRPr="00A71B87">
        <w:rPr>
          <w:rFonts w:ascii="Times New Roman" w:hAnsi="Times New Roman"/>
          <w:b/>
          <w:sz w:val="36"/>
          <w:szCs w:val="36"/>
        </w:rPr>
        <w:t>«РОЛЬ СЕМЬИ В РАЗВИТИИ РЕЧИ РЕБЕНКА»</w:t>
      </w:r>
    </w:p>
    <w:p w:rsidR="00A71B87" w:rsidRDefault="00A71B87" w:rsidP="00A71B87">
      <w:pPr>
        <w:spacing w:after="0" w:line="360" w:lineRule="auto"/>
        <w:jc w:val="center"/>
        <w:rPr>
          <w:rFonts w:ascii="Times New Roman" w:hAnsi="Times New Roman"/>
          <w:b/>
          <w:sz w:val="36"/>
          <w:szCs w:val="36"/>
        </w:rPr>
      </w:pPr>
    </w:p>
    <w:p w:rsidR="00A71B87" w:rsidRPr="00A71B87" w:rsidRDefault="00A71B87" w:rsidP="00A71B87">
      <w:pPr>
        <w:spacing w:after="0" w:line="360" w:lineRule="auto"/>
        <w:jc w:val="right"/>
        <w:rPr>
          <w:rFonts w:ascii="Times New Roman" w:hAnsi="Times New Roman"/>
          <w:sz w:val="28"/>
          <w:szCs w:val="28"/>
        </w:rPr>
      </w:pPr>
      <w:r w:rsidRPr="00A71B87">
        <w:rPr>
          <w:rFonts w:ascii="Times New Roman" w:hAnsi="Times New Roman"/>
          <w:sz w:val="28"/>
          <w:szCs w:val="28"/>
        </w:rPr>
        <w:t>Подготовила воспитатель:</w:t>
      </w:r>
    </w:p>
    <w:p w:rsidR="00A71B87" w:rsidRPr="00A71B87" w:rsidRDefault="00A71B87" w:rsidP="00A71B87">
      <w:pPr>
        <w:spacing w:after="0" w:line="360" w:lineRule="auto"/>
        <w:jc w:val="right"/>
        <w:rPr>
          <w:rFonts w:ascii="Times New Roman" w:hAnsi="Times New Roman"/>
          <w:sz w:val="28"/>
          <w:szCs w:val="28"/>
        </w:rPr>
      </w:pPr>
      <w:proofErr w:type="spellStart"/>
      <w:r w:rsidRPr="00A71B87">
        <w:rPr>
          <w:rFonts w:ascii="Times New Roman" w:hAnsi="Times New Roman"/>
          <w:sz w:val="28"/>
          <w:szCs w:val="28"/>
        </w:rPr>
        <w:t>Ветрова</w:t>
      </w:r>
      <w:proofErr w:type="spellEnd"/>
      <w:r w:rsidRPr="00A71B87">
        <w:rPr>
          <w:rFonts w:ascii="Times New Roman" w:hAnsi="Times New Roman"/>
          <w:sz w:val="28"/>
          <w:szCs w:val="28"/>
        </w:rPr>
        <w:t xml:space="preserve"> В.М.</w:t>
      </w:r>
    </w:p>
    <w:p w:rsidR="00A71B87" w:rsidRPr="00A71B87" w:rsidRDefault="00A71B87" w:rsidP="00A71B87">
      <w:pPr>
        <w:spacing w:after="0" w:line="360" w:lineRule="auto"/>
        <w:jc w:val="both"/>
        <w:rPr>
          <w:rFonts w:ascii="Times New Roman" w:hAnsi="Times New Roman"/>
          <w:sz w:val="28"/>
          <w:szCs w:val="28"/>
        </w:rPr>
      </w:pP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A71B87">
        <w:rPr>
          <w:rFonts w:ascii="Times New Roman" w:hAnsi="Times New Roman"/>
          <w:sz w:val="28"/>
          <w:szCs w:val="28"/>
        </w:rPr>
        <w:t>звукопроизносительная</w:t>
      </w:r>
      <w:proofErr w:type="spellEnd"/>
      <w:r w:rsidRPr="00A71B87">
        <w:rPr>
          <w:rFonts w:ascii="Times New Roman" w:hAnsi="Times New Roman"/>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 xml:space="preserve">Совершенно неуместна «подделка» под детский язык, которая нередко тормозит развитие речи. </w:t>
      </w:r>
      <w:proofErr w:type="gramStart"/>
      <w:r w:rsidRPr="00A71B87">
        <w:rPr>
          <w:rFonts w:ascii="Times New Roman" w:hAnsi="Times New Roman"/>
          <w:sz w:val="28"/>
          <w:szCs w:val="28"/>
        </w:rPr>
        <w:t xml:space="preserve">Если взрослые не следят за своей речью, то </w:t>
      </w:r>
      <w:r w:rsidRPr="00A71B87">
        <w:rPr>
          <w:rFonts w:ascii="Times New Roman" w:hAnsi="Times New Roman"/>
          <w:sz w:val="28"/>
          <w:szCs w:val="28"/>
        </w:rPr>
        <w:lastRenderedPageBreak/>
        <w:t xml:space="preserve">до уха ребенка многие слова долетают искаженно («смори» вместо «смотри», «не </w:t>
      </w:r>
      <w:proofErr w:type="spellStart"/>
      <w:r w:rsidRPr="00A71B87">
        <w:rPr>
          <w:rFonts w:ascii="Times New Roman" w:hAnsi="Times New Roman"/>
          <w:sz w:val="28"/>
          <w:szCs w:val="28"/>
        </w:rPr>
        <w:t>бежи</w:t>
      </w:r>
      <w:proofErr w:type="spellEnd"/>
      <w:r w:rsidRPr="00A71B87">
        <w:rPr>
          <w:rFonts w:ascii="Times New Roman" w:hAnsi="Times New Roman"/>
          <w:sz w:val="28"/>
          <w:szCs w:val="28"/>
        </w:rPr>
        <w:t>» вместо «не беги», «ванте» вместо «вообще» и т. д.)</w:t>
      </w:r>
      <w:proofErr w:type="gramEnd"/>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w:t>
      </w:r>
    </w:p>
    <w:p w:rsidR="00A71B87" w:rsidRPr="00A71B87" w:rsidRDefault="00A71B87" w:rsidP="00A71B87">
      <w:pPr>
        <w:spacing w:after="0" w:line="360" w:lineRule="auto"/>
        <w:ind w:firstLine="851"/>
        <w:jc w:val="both"/>
        <w:rPr>
          <w:rFonts w:ascii="Times New Roman" w:hAnsi="Times New Roman"/>
          <w:sz w:val="28"/>
          <w:szCs w:val="28"/>
        </w:rPr>
      </w:pPr>
      <w:proofErr w:type="gramStart"/>
      <w:r w:rsidRPr="00A71B87">
        <w:rPr>
          <w:rFonts w:ascii="Times New Roman" w:hAnsi="Times New Roman"/>
          <w:sz w:val="28"/>
          <w:szCs w:val="28"/>
        </w:rPr>
        <w:t>Вы должны приучить малыша смотреть прямо на говорящего, тогда он легче перенимает артикуляцию взрослых.</w:t>
      </w:r>
      <w:proofErr w:type="gramEnd"/>
      <w:r w:rsidRPr="00A71B87">
        <w:rPr>
          <w:rFonts w:ascii="Times New Roman" w:hAnsi="Times New Roman"/>
          <w:sz w:val="28"/>
          <w:szCs w:val="28"/>
        </w:rPr>
        <w:t xml:space="preserve"> Опытный учитель, присмотревшись к вновь поступившим ученикам, очень быстро. </w:t>
      </w:r>
    </w:p>
    <w:p w:rsidR="00A71B87" w:rsidRPr="00A71B87" w:rsidRDefault="00A71B87" w:rsidP="00A71B87">
      <w:pPr>
        <w:spacing w:after="0" w:line="360" w:lineRule="auto"/>
        <w:ind w:firstLine="851"/>
        <w:jc w:val="both"/>
        <w:rPr>
          <w:rFonts w:ascii="Times New Roman" w:hAnsi="Times New Roman"/>
          <w:sz w:val="28"/>
          <w:szCs w:val="28"/>
        </w:rPr>
      </w:pPr>
    </w:p>
    <w:p w:rsidR="00A71B87" w:rsidRPr="00A71B87" w:rsidRDefault="00A71B87" w:rsidP="00A71B87">
      <w:pPr>
        <w:spacing w:after="0" w:line="360" w:lineRule="auto"/>
        <w:ind w:firstLine="851"/>
        <w:jc w:val="both"/>
        <w:rPr>
          <w:rFonts w:ascii="Times New Roman" w:hAnsi="Times New Roman"/>
          <w:b/>
          <w:sz w:val="28"/>
          <w:szCs w:val="28"/>
        </w:rPr>
      </w:pPr>
      <w:r w:rsidRPr="00A71B87">
        <w:rPr>
          <w:rFonts w:ascii="Times New Roman" w:hAnsi="Times New Roman"/>
          <w:b/>
          <w:sz w:val="28"/>
          <w:szCs w:val="28"/>
        </w:rPr>
        <w:t>Развитие речи ребёнка старшего дошкольного возраста.</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w:t>
      </w:r>
      <w:r>
        <w:rPr>
          <w:rFonts w:ascii="Times New Roman" w:hAnsi="Times New Roman"/>
          <w:sz w:val="28"/>
          <w:szCs w:val="28"/>
        </w:rPr>
        <w:t>льного изучения, поскольку при п</w:t>
      </w:r>
      <w:r w:rsidRPr="00A71B87">
        <w:rPr>
          <w:rFonts w:ascii="Times New Roman" w:hAnsi="Times New Roman"/>
          <w:sz w:val="28"/>
          <w:szCs w:val="28"/>
        </w:rPr>
        <w:t>одготовке к школе начинается обучение чтению и письму. Как считают психологи, язык для ребенка становится действительно родным.</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Развивается звуковая сторона 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Большинство детей старшего дошкольного возраста (от 6 до 10 лет) говорят правильно, но все же у некоторых встречается нечистая речь (15—</w:t>
      </w:r>
      <w:r w:rsidRPr="00A71B87">
        <w:rPr>
          <w:rFonts w:ascii="Times New Roman" w:hAnsi="Times New Roman"/>
          <w:sz w:val="28"/>
          <w:szCs w:val="28"/>
        </w:rPr>
        <w:lastRenderedPageBreak/>
        <w:t>20%). Речевые недостатки этой возрастной группы выражаются в искажении шипящих звуков ш, ж, ч, а также ф и л</w:t>
      </w:r>
      <w:proofErr w:type="gramStart"/>
      <w:r w:rsidRPr="00A71B87">
        <w:rPr>
          <w:rFonts w:ascii="Times New Roman" w:hAnsi="Times New Roman"/>
          <w:sz w:val="28"/>
          <w:szCs w:val="28"/>
        </w:rPr>
        <w:t xml:space="preserve"> ,</w:t>
      </w:r>
      <w:proofErr w:type="gramEnd"/>
      <w:r w:rsidRPr="00A71B87">
        <w:rPr>
          <w:rFonts w:ascii="Times New Roman" w:hAnsi="Times New Roman"/>
          <w:sz w:val="28"/>
          <w:szCs w:val="28"/>
        </w:rPr>
        <w:t xml:space="preserve">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w:t>
      </w:r>
    </w:p>
    <w:p w:rsidR="00A71B87" w:rsidRPr="00A71B87" w:rsidRDefault="00A71B87" w:rsidP="00A71B87">
      <w:pPr>
        <w:spacing w:after="0" w:line="360" w:lineRule="auto"/>
        <w:ind w:firstLine="851"/>
        <w:jc w:val="both"/>
        <w:rPr>
          <w:rFonts w:ascii="Times New Roman" w:hAnsi="Times New Roman"/>
          <w:sz w:val="28"/>
          <w:szCs w:val="28"/>
        </w:rPr>
      </w:pPr>
      <w:proofErr w:type="gramStart"/>
      <w:r w:rsidRPr="00A71B87">
        <w:rPr>
          <w:rFonts w:ascii="Times New Roman" w:hAnsi="Times New Roman"/>
          <w:sz w:val="28"/>
          <w:szCs w:val="28"/>
        </w:rPr>
        <w:t xml:space="preserve">Встречаются и более серьезные отклонения: заикания, сложная </w:t>
      </w:r>
      <w:proofErr w:type="spellStart"/>
      <w:r w:rsidRPr="00A71B87">
        <w:rPr>
          <w:rFonts w:ascii="Times New Roman" w:hAnsi="Times New Roman"/>
          <w:sz w:val="28"/>
          <w:szCs w:val="28"/>
        </w:rPr>
        <w:t>дислалия</w:t>
      </w:r>
      <w:proofErr w:type="spellEnd"/>
      <w:r w:rsidRPr="00A71B87">
        <w:rPr>
          <w:rFonts w:ascii="Times New Roman" w:hAnsi="Times New Roman"/>
          <w:sz w:val="28"/>
          <w:szCs w:val="28"/>
        </w:rPr>
        <w:t>, но они составляют сравнительно большой процент среди всех случаев речевых недостатков.</w:t>
      </w:r>
      <w:proofErr w:type="gramEnd"/>
      <w:r w:rsidRPr="00A71B87">
        <w:rPr>
          <w:rFonts w:ascii="Times New Roman" w:hAnsi="Times New Roman"/>
          <w:sz w:val="28"/>
          <w:szCs w:val="28"/>
        </w:rPr>
        <w:t xml:space="preserve">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подражанием речи взрослых: «</w:t>
      </w:r>
      <w:proofErr w:type="spellStart"/>
      <w:r w:rsidRPr="00A71B87">
        <w:rPr>
          <w:rFonts w:ascii="Times New Roman" w:hAnsi="Times New Roman"/>
          <w:sz w:val="28"/>
          <w:szCs w:val="28"/>
        </w:rPr>
        <w:t>яблуко</w:t>
      </w:r>
      <w:proofErr w:type="spellEnd"/>
      <w:r w:rsidRPr="00A71B87">
        <w:rPr>
          <w:rFonts w:ascii="Times New Roman" w:hAnsi="Times New Roman"/>
          <w:sz w:val="28"/>
          <w:szCs w:val="28"/>
        </w:rPr>
        <w:t>», «мине», «ходить», «</w:t>
      </w:r>
      <w:proofErr w:type="spellStart"/>
      <w:r w:rsidRPr="00A71B87">
        <w:rPr>
          <w:rFonts w:ascii="Times New Roman" w:hAnsi="Times New Roman"/>
          <w:sz w:val="28"/>
          <w:szCs w:val="28"/>
        </w:rPr>
        <w:t>фатить</w:t>
      </w:r>
      <w:proofErr w:type="spellEnd"/>
      <w:r w:rsidRPr="00A71B87">
        <w:rPr>
          <w:rFonts w:ascii="Times New Roman" w:hAnsi="Times New Roman"/>
          <w:sz w:val="28"/>
          <w:szCs w:val="28"/>
        </w:rPr>
        <w:t>».</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 xml:space="preserve">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w:t>
      </w:r>
      <w:proofErr w:type="spellStart"/>
      <w:r w:rsidRPr="00A71B87">
        <w:rPr>
          <w:rFonts w:ascii="Times New Roman" w:hAnsi="Times New Roman"/>
          <w:sz w:val="28"/>
          <w:szCs w:val="28"/>
        </w:rPr>
        <w:t>mm</w:t>
      </w:r>
      <w:proofErr w:type="spellEnd"/>
      <w:r w:rsidRPr="00A71B87">
        <w:rPr>
          <w:rFonts w:ascii="Times New Roman" w:hAnsi="Times New Roman"/>
          <w:sz w:val="28"/>
          <w:szCs w:val="28"/>
        </w:rPr>
        <w:t xml:space="preserve">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lastRenderedPageBreak/>
        <w:t>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A71B87" w:rsidRPr="00A71B87" w:rsidRDefault="00A71B87" w:rsidP="00A71B87">
      <w:pPr>
        <w:spacing w:after="0" w:line="360" w:lineRule="auto"/>
        <w:ind w:firstLine="851"/>
        <w:jc w:val="both"/>
        <w:rPr>
          <w:rFonts w:ascii="Times New Roman" w:hAnsi="Times New Roman"/>
          <w:sz w:val="28"/>
          <w:szCs w:val="28"/>
        </w:rPr>
      </w:pPr>
    </w:p>
    <w:p w:rsidR="00A71B87" w:rsidRPr="00A71B87" w:rsidRDefault="00A71B87" w:rsidP="00A71B87">
      <w:pPr>
        <w:spacing w:after="0" w:line="360" w:lineRule="auto"/>
        <w:ind w:firstLine="851"/>
        <w:jc w:val="both"/>
        <w:rPr>
          <w:rFonts w:ascii="Times New Roman" w:hAnsi="Times New Roman"/>
          <w:b/>
          <w:sz w:val="28"/>
          <w:szCs w:val="28"/>
        </w:rPr>
      </w:pPr>
      <w:r w:rsidRPr="00A71B87">
        <w:rPr>
          <w:rFonts w:ascii="Times New Roman" w:hAnsi="Times New Roman"/>
          <w:b/>
          <w:sz w:val="28"/>
          <w:szCs w:val="28"/>
        </w:rPr>
        <w:t>Речевой аппарат</w:t>
      </w:r>
      <w:r>
        <w:rPr>
          <w:rFonts w:ascii="Times New Roman" w:hAnsi="Times New Roman"/>
          <w:b/>
          <w:sz w:val="28"/>
          <w:szCs w:val="28"/>
        </w:rPr>
        <w:t>.</w:t>
      </w:r>
      <w:bookmarkStart w:id="0" w:name="_GoBack"/>
      <w:bookmarkEnd w:id="0"/>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 В чем причины речевых недостатков ребенка?</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 xml:space="preserve">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sidRPr="00A71B87">
        <w:rPr>
          <w:rFonts w:ascii="Times New Roman" w:hAnsi="Times New Roman"/>
          <w:sz w:val="28"/>
          <w:szCs w:val="28"/>
        </w:rPr>
        <w:t>звуко</w:t>
      </w:r>
      <w:proofErr w:type="spellEnd"/>
      <w:r w:rsidRPr="00A71B87">
        <w:rPr>
          <w:rFonts w:ascii="Times New Roman" w:hAnsi="Times New Roman"/>
          <w:sz w:val="28"/>
          <w:szCs w:val="28"/>
        </w:rPr>
        <w:t>-и-</w:t>
      </w:r>
      <w:proofErr w:type="spellStart"/>
      <w:r w:rsidRPr="00A71B87">
        <w:rPr>
          <w:rFonts w:ascii="Times New Roman" w:hAnsi="Times New Roman"/>
          <w:sz w:val="28"/>
          <w:szCs w:val="28"/>
        </w:rPr>
        <w:t>словопроизношении</w:t>
      </w:r>
      <w:proofErr w:type="spellEnd"/>
      <w:r w:rsidRPr="00A71B87">
        <w:rPr>
          <w:rFonts w:ascii="Times New Roman" w:hAnsi="Times New Roman"/>
          <w:sz w:val="28"/>
          <w:szCs w:val="28"/>
        </w:rPr>
        <w:t>. Для того</w:t>
      </w:r>
      <w:proofErr w:type="gramStart"/>
      <w:r w:rsidRPr="00A71B87">
        <w:rPr>
          <w:rFonts w:ascii="Times New Roman" w:hAnsi="Times New Roman"/>
          <w:sz w:val="28"/>
          <w:szCs w:val="28"/>
        </w:rPr>
        <w:t>,</w:t>
      </w:r>
      <w:proofErr w:type="gramEnd"/>
      <w:r w:rsidRPr="00A71B87">
        <w:rPr>
          <w:rFonts w:ascii="Times New Roman" w:hAnsi="Times New Roman"/>
          <w:sz w:val="28"/>
          <w:szCs w:val="28"/>
        </w:rPr>
        <w:t xml:space="preserve"> чтобы правильно воспроизвести услышанное, у ребенка должен быть хорошо развит речевой аппарат, он должен им легко действовать.</w:t>
      </w:r>
    </w:p>
    <w:p w:rsidR="00A71B87" w:rsidRPr="00A71B87" w:rsidRDefault="00A71B87" w:rsidP="00A71B87">
      <w:pPr>
        <w:spacing w:after="0" w:line="360" w:lineRule="auto"/>
        <w:ind w:firstLine="851"/>
        <w:jc w:val="both"/>
        <w:rPr>
          <w:rFonts w:ascii="Times New Roman" w:hAnsi="Times New Roman"/>
          <w:sz w:val="28"/>
          <w:szCs w:val="28"/>
        </w:rPr>
      </w:pPr>
      <w:r w:rsidRPr="00A71B87">
        <w:rPr>
          <w:rFonts w:ascii="Times New Roman" w:hAnsi="Times New Roman"/>
          <w:sz w:val="28"/>
          <w:szCs w:val="28"/>
        </w:rPr>
        <w:t>Потому так необходимо заниматься с ребёнком дома. Это закрепит работу логопеда и ускорит процесс исправления неправильного звукопроизношения.</w:t>
      </w:r>
    </w:p>
    <w:p w:rsidR="00A71B87" w:rsidRPr="00A71B87" w:rsidRDefault="00A71B87" w:rsidP="00A71B87">
      <w:pPr>
        <w:ind w:firstLine="851"/>
        <w:rPr>
          <w:rFonts w:ascii="Times New Roman" w:hAnsi="Times New Roman"/>
          <w:sz w:val="28"/>
          <w:szCs w:val="28"/>
        </w:rPr>
      </w:pPr>
    </w:p>
    <w:sectPr w:rsidR="00A71B87" w:rsidRPr="00A71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87"/>
    <w:rsid w:val="00A7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Вита</cp:lastModifiedBy>
  <cp:revision>1</cp:revision>
  <dcterms:created xsi:type="dcterms:W3CDTF">2024-09-16T18:59:00Z</dcterms:created>
  <dcterms:modified xsi:type="dcterms:W3CDTF">2024-09-16T19:05:00Z</dcterms:modified>
</cp:coreProperties>
</file>