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6B0" w:rsidRDefault="00000000">
      <w:pPr>
        <w:spacing w:before="240" w:after="20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Пресс-релиз</w:t>
      </w:r>
    </w:p>
    <w:p w:rsidR="00D146B0" w:rsidRDefault="00000000">
      <w:pPr>
        <w:spacing w:after="20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>
            <wp:extent cx="5731200" cy="322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:rsidR="00D146B0" w:rsidRDefault="00000000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Стать грамотным в Сети: «Цифровой Диктант 2024» пройдёт с 10 по 28 октября</w:t>
      </w:r>
    </w:p>
    <w:p w:rsidR="00D146B0" w:rsidRDefault="00000000">
      <w:pPr>
        <w:spacing w:after="200"/>
        <w:jc w:val="both"/>
      </w:pPr>
      <w:r>
        <w:t>Ежегодная Всероссийская акция «Цифровой Диктант 2024», организованная РАЭК, уже в пятый раз пройдёт с 10 по 28 октября на сайте</w:t>
      </w:r>
      <w:hyperlink r:id="rId5">
        <w:r>
          <w:t xml:space="preserve"> </w:t>
        </w:r>
      </w:hyperlink>
      <w:hyperlink r:id="rId6">
        <w:proofErr w:type="spellStart"/>
        <w:r>
          <w:rPr>
            <w:color w:val="1155CC"/>
            <w:u w:val="single"/>
          </w:rPr>
          <w:t>цифровойдиктант.рф</w:t>
        </w:r>
        <w:proofErr w:type="spellEnd"/>
      </w:hyperlink>
      <w:r>
        <w:t>.</w:t>
      </w:r>
    </w:p>
    <w:p w:rsidR="00D146B0" w:rsidRDefault="00000000">
      <w:pPr>
        <w:spacing w:after="200"/>
        <w:jc w:val="both"/>
        <w:rPr>
          <w:highlight w:val="white"/>
        </w:rPr>
      </w:pPr>
      <w:r>
        <w:t xml:space="preserve">Тестирование поможет проверить навыки работы с компьютером и другими цифровыми устройствами, знание правил безопасности и культуры общения в сети, а также финансовую </w:t>
      </w:r>
      <w:proofErr w:type="spellStart"/>
      <w:r>
        <w:t>киберграмотность</w:t>
      </w:r>
      <w:proofErr w:type="spellEnd"/>
      <w:r>
        <w:t xml:space="preserve">. Принять участие в нем могут дети (10-13 лет), подростки (14-17 лет), взрослые (18-59 лет) и </w:t>
      </w:r>
      <w:r>
        <w:rPr>
          <w:highlight w:val="white"/>
        </w:rPr>
        <w:t>люди старшего возраста (60 лет и старше).</w:t>
      </w:r>
    </w:p>
    <w:p w:rsidR="00D146B0" w:rsidRDefault="00000000">
      <w:pPr>
        <w:shd w:val="clear" w:color="auto" w:fill="FFFFFF"/>
        <w:jc w:val="both"/>
      </w:pPr>
      <w:r>
        <w:t>В 2024 году проект включает следующие этапы:</w:t>
      </w:r>
    </w:p>
    <w:p w:rsidR="00D146B0" w:rsidRDefault="00000000">
      <w:pPr>
        <w:ind w:left="1080" w:hanging="360"/>
        <w:jc w:val="both"/>
      </w:pPr>
      <w:proofErr w:type="gramStart"/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b/>
        </w:rPr>
        <w:t>10-28 октября</w:t>
      </w:r>
      <w:r>
        <w:t xml:space="preserve"> все желающие смогут пройти онлайн-тестирование на сайте и принять участие в офлайн-мероприятиях;</w:t>
      </w:r>
    </w:p>
    <w:p w:rsidR="00D146B0" w:rsidRDefault="00000000">
      <w:pPr>
        <w:ind w:left="1080" w:hanging="360"/>
        <w:jc w:val="both"/>
      </w:pPr>
      <w:proofErr w:type="gramStart"/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b/>
        </w:rPr>
        <w:t>29 октября — 10 ноября</w:t>
      </w:r>
      <w:r>
        <w:t xml:space="preserve"> — работа над ошибками;</w:t>
      </w:r>
    </w:p>
    <w:p w:rsidR="00D146B0" w:rsidRDefault="00000000">
      <w:pPr>
        <w:spacing w:after="200"/>
        <w:ind w:left="1080" w:hanging="360"/>
        <w:jc w:val="both"/>
      </w:pPr>
      <w:proofErr w:type="gramStart"/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b/>
        </w:rPr>
        <w:t>середина ноября</w:t>
      </w:r>
      <w:r>
        <w:t xml:space="preserve"> — подведение итогов.</w:t>
      </w:r>
    </w:p>
    <w:p w:rsidR="00D146B0" w:rsidRDefault="00000000">
      <w:pPr>
        <w:spacing w:after="200"/>
        <w:jc w:val="both"/>
        <w:rPr>
          <w:i/>
          <w:highlight w:val="white"/>
        </w:rPr>
      </w:pPr>
      <w:r>
        <w:rPr>
          <w:highlight w:val="white"/>
        </w:rPr>
        <w:t>«</w:t>
      </w:r>
      <w:r>
        <w:rPr>
          <w:i/>
          <w:highlight w:val="white"/>
        </w:rPr>
        <w:t xml:space="preserve">Ежедневно пользователи Рунета сталкиваются с действиями мошенников и кибератаками, зачастую не зная, как реагировать на них. РАЭК, организуя Всероссийскую акцию “Цифровой Диктант”, старается донести до каждого важность изучения основ цифровой грамотности, благодаря которой пользователь может защитить себя в Сети. </w:t>
      </w:r>
    </w:p>
    <w:p w:rsidR="00D146B0" w:rsidRDefault="00000000">
      <w:pPr>
        <w:spacing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Мы видим, что актуальность акции не снижается: постоянно появляются новые цифровые сервисы и услуги, а вместе с тем </w:t>
      </w:r>
      <w:proofErr w:type="spellStart"/>
      <w:r>
        <w:rPr>
          <w:i/>
          <w:highlight w:val="white"/>
        </w:rPr>
        <w:t>киберугрозы</w:t>
      </w:r>
      <w:proofErr w:type="spellEnd"/>
      <w:r>
        <w:rPr>
          <w:i/>
          <w:highlight w:val="white"/>
        </w:rPr>
        <w:t xml:space="preserve"> становятся все хитрее и изощреннее, что сказывается на уровне индекса цифровой грамотности в стране. </w:t>
      </w:r>
    </w:p>
    <w:p w:rsidR="00D146B0" w:rsidRPr="00772106" w:rsidRDefault="00000000">
      <w:pPr>
        <w:spacing w:after="200"/>
        <w:jc w:val="both"/>
        <w:rPr>
          <w:lang w:val="ru-RU"/>
        </w:rPr>
      </w:pPr>
      <w:r>
        <w:rPr>
          <w:i/>
          <w:highlight w:val="white"/>
        </w:rPr>
        <w:lastRenderedPageBreak/>
        <w:t>Поэтому в этом году мы особое внимание уделим проверке навыков использования отечественных цифровых продуктов, а также впервые в рамках нового блока вопросов проверим участников акции на знание нюансов использования цифровых финансовых сервисов и услуг</w:t>
      </w:r>
      <w:r>
        <w:rPr>
          <w:highlight w:val="white"/>
        </w:rPr>
        <w:t xml:space="preserve">», — комментирует </w:t>
      </w:r>
      <w:r>
        <w:rPr>
          <w:b/>
          <w:highlight w:val="white"/>
        </w:rPr>
        <w:t>Сергей Гребенников</w:t>
      </w:r>
      <w:r>
        <w:rPr>
          <w:highlight w:val="white"/>
        </w:rPr>
        <w:t>, идеолог Всероссийской акции «Цифровой Диктант», директор РАЭК.</w:t>
      </w:r>
      <w:r w:rsidR="00772106">
        <w:br/>
      </w:r>
      <w:r w:rsidR="00772106">
        <w:br/>
      </w:r>
      <w:r w:rsidR="00772106">
        <w:rPr>
          <w:lang w:val="ru-RU"/>
        </w:rPr>
        <w:t xml:space="preserve">Директор РАЭК </w:t>
      </w:r>
      <w:r w:rsidR="008615F7">
        <w:rPr>
          <w:lang w:val="ru-RU"/>
        </w:rPr>
        <w:t xml:space="preserve">также </w:t>
      </w:r>
      <w:r w:rsidR="00772106">
        <w:rPr>
          <w:lang w:val="ru-RU"/>
        </w:rPr>
        <w:t>отметил, что цифровая грамотность</w:t>
      </w:r>
      <w:r w:rsidR="008615F7">
        <w:rPr>
          <w:lang w:val="ru-RU"/>
        </w:rPr>
        <w:t>, в том числе умение раб</w:t>
      </w:r>
      <w:r w:rsidR="000C1101">
        <w:rPr>
          <w:lang w:val="ru-RU"/>
        </w:rPr>
        <w:t>отать с цифровыми сервисами и продуктами,</w:t>
      </w:r>
      <w:r w:rsidR="008615F7">
        <w:rPr>
          <w:lang w:val="ru-RU"/>
        </w:rPr>
        <w:t xml:space="preserve"> – это важнейший элемент, основа кибербезопасности в Сети</w:t>
      </w:r>
      <w:r w:rsidR="00F94E59">
        <w:rPr>
          <w:lang w:val="ru-RU"/>
        </w:rPr>
        <w:t xml:space="preserve"> </w:t>
      </w:r>
      <w:r w:rsidR="00F94E59">
        <w:rPr>
          <w:lang w:val="ru-RU"/>
        </w:rPr>
        <w:t>сегодня</w:t>
      </w:r>
      <w:r w:rsidR="008615F7">
        <w:rPr>
          <w:lang w:val="ru-RU"/>
        </w:rPr>
        <w:t xml:space="preserve">.  </w:t>
      </w:r>
    </w:p>
    <w:p w:rsidR="00D146B0" w:rsidRDefault="00000000">
      <w:pPr>
        <w:spacing w:after="200"/>
        <w:jc w:val="both"/>
        <w:rPr>
          <w:highlight w:val="white"/>
        </w:rPr>
      </w:pPr>
      <w:r>
        <w:rPr>
          <w:highlight w:val="white"/>
        </w:rPr>
        <w:t xml:space="preserve">Акция традиционно проходит при поддержке </w:t>
      </w:r>
      <w:proofErr w:type="spellStart"/>
      <w:r>
        <w:rPr>
          <w:highlight w:val="white"/>
        </w:rPr>
        <w:t>Минцифры</w:t>
      </w:r>
      <w:proofErr w:type="spellEnd"/>
      <w:r>
        <w:rPr>
          <w:highlight w:val="white"/>
        </w:rPr>
        <w:t xml:space="preserve"> России. «</w:t>
      </w:r>
      <w:r>
        <w:rPr>
          <w:i/>
          <w:highlight w:val="white"/>
        </w:rPr>
        <w:t>В сегодняшних реалиях важно обладать цифровыми компетенциями. Предупрежден – значит вооружен. Со стороны государства уделяется большое внимание вопросам просвещения в целях обеспечения информационной безопасности граждан, особенно детей и подростков. Повышение цифровой грамотности – один из приоритетов государства. Максимальный охват аудитории мероприятиями по цифровой грамотности – одна из важнейших задач, стоящих перед Министерством</w:t>
      </w:r>
      <w:r>
        <w:rPr>
          <w:highlight w:val="white"/>
        </w:rPr>
        <w:t xml:space="preserve">», – отметила заместитель Министра цифрового развития, связи и массовых коммуникаций Российской Федерации </w:t>
      </w:r>
      <w:r>
        <w:rPr>
          <w:b/>
          <w:highlight w:val="white"/>
        </w:rPr>
        <w:t>Бэлла Черкесова</w:t>
      </w:r>
      <w:r>
        <w:rPr>
          <w:highlight w:val="white"/>
        </w:rPr>
        <w:t>.</w:t>
      </w:r>
    </w:p>
    <w:p w:rsidR="00D146B0" w:rsidRDefault="00000000">
      <w:pPr>
        <w:spacing w:after="200"/>
        <w:jc w:val="both"/>
        <w:rPr>
          <w:highlight w:val="white"/>
        </w:rPr>
      </w:pPr>
      <w:r>
        <w:rPr>
          <w:highlight w:val="white"/>
        </w:rPr>
        <w:t xml:space="preserve">В 2024 году Всероссийская акция пройдет </w:t>
      </w:r>
      <w:r>
        <w:rPr>
          <w:b/>
          <w:highlight w:val="white"/>
        </w:rPr>
        <w:t>в 89 регионах России.</w:t>
      </w:r>
      <w:r>
        <w:rPr>
          <w:highlight w:val="white"/>
        </w:rPr>
        <w:t xml:space="preserve"> Москва не является исключением. Специально для жителей столицы Департамент информационных технологий города Москвы вновь подготовит специальные вопросы, посвященные городским ИТ-продуктам и сервисам, которые призваны не только сделать жизнь в современном мегаполисе удобнее и комфортнее, но и помочь москвичам в вопросах обеспечения личной безопасности в сети.</w:t>
      </w:r>
    </w:p>
    <w:p w:rsidR="00D146B0" w:rsidRDefault="00000000">
      <w:pPr>
        <w:spacing w:after="200"/>
        <w:jc w:val="both"/>
        <w:rPr>
          <w:highlight w:val="white"/>
        </w:rPr>
      </w:pPr>
      <w:r>
        <w:rPr>
          <w:highlight w:val="white"/>
        </w:rPr>
        <w:t>«</w:t>
      </w:r>
      <w:r>
        <w:rPr>
          <w:i/>
          <w:highlight w:val="white"/>
        </w:rPr>
        <w:t>ДИТ Москвы второй год поддерживает акцию «Цифровой диктант». В этот раз наши эксперты подготовили более двух десятков вопросов, которые помогут жителям столицы не только проверить свои знания, но и гарантированно узнать что-то новое о возможностях портала mos.ru и других цифровых проектов Москвы. Каждый вопрос связан с реальными ситуациями, с которыми москвичи сталкиваются почти каждый день и в которых им могут помочь городские онлайн-сервисы</w:t>
      </w:r>
      <w:r>
        <w:rPr>
          <w:highlight w:val="white"/>
        </w:rPr>
        <w:t xml:space="preserve">», – подчеркнул </w:t>
      </w:r>
      <w:r>
        <w:rPr>
          <w:b/>
          <w:highlight w:val="white"/>
        </w:rPr>
        <w:t xml:space="preserve">Дмитрий </w:t>
      </w:r>
      <w:proofErr w:type="spellStart"/>
      <w:r>
        <w:rPr>
          <w:b/>
          <w:highlight w:val="white"/>
        </w:rPr>
        <w:t>Онтоев</w:t>
      </w:r>
      <w:proofErr w:type="spellEnd"/>
      <w:r>
        <w:rPr>
          <w:b/>
          <w:highlight w:val="white"/>
        </w:rPr>
        <w:t>,</w:t>
      </w:r>
      <w:r>
        <w:rPr>
          <w:highlight w:val="white"/>
        </w:rPr>
        <w:t xml:space="preserve"> советник руководителя Департамента информационных технологий города Москвы.</w:t>
      </w:r>
    </w:p>
    <w:p w:rsidR="00D146B0" w:rsidRDefault="00000000">
      <w:pPr>
        <w:spacing w:after="200"/>
        <w:jc w:val="both"/>
        <w:rPr>
          <w:highlight w:val="white"/>
        </w:rPr>
      </w:pPr>
      <w:r>
        <w:rPr>
          <w:highlight w:val="white"/>
        </w:rPr>
        <w:t xml:space="preserve">Генеральным партнером Всероссийской акции в этом году выступает </w:t>
      </w:r>
      <w:proofErr w:type="spellStart"/>
      <w:r>
        <w:rPr>
          <w:highlight w:val="white"/>
        </w:rPr>
        <w:t>Авито</w:t>
      </w:r>
      <w:proofErr w:type="spellEnd"/>
      <w:r>
        <w:rPr>
          <w:highlight w:val="white"/>
        </w:rPr>
        <w:t>: «</w:t>
      </w:r>
      <w:r>
        <w:rPr>
          <w:i/>
          <w:highlight w:val="white"/>
        </w:rPr>
        <w:t xml:space="preserve">Нашими пользователями являются люди от 12 лет и до пенсионного возраста, и для всех именно вопрос доверия и безопасности является одним из основных при выборе цифровой платформы. Наши исследования показывают, что чем выше уровень осведомленности пользователей о том, как работают те или иные технологии, тем более защищенными они себя чувствуют, и тем эффективнее могут использовать возможности </w:t>
      </w:r>
      <w:proofErr w:type="spellStart"/>
      <w:r>
        <w:rPr>
          <w:i/>
          <w:highlight w:val="white"/>
        </w:rPr>
        <w:t>онлайна</w:t>
      </w:r>
      <w:proofErr w:type="spellEnd"/>
      <w:r>
        <w:rPr>
          <w:i/>
          <w:highlight w:val="white"/>
        </w:rPr>
        <w:t>. Поэтому мы уже в третий раз становимся соорганизаторами «Цифрового Диктанта», который помогает измерить «температуру» в области знаний о современных технологиях и обучить людей разных возрастов грамотно их использовать</w:t>
      </w:r>
      <w:r>
        <w:rPr>
          <w:highlight w:val="white"/>
        </w:rPr>
        <w:t xml:space="preserve">», – сказала </w:t>
      </w:r>
      <w:r>
        <w:rPr>
          <w:b/>
          <w:highlight w:val="white"/>
        </w:rPr>
        <w:t>Наталья Юматова</w:t>
      </w:r>
      <w:r>
        <w:rPr>
          <w:highlight w:val="white"/>
        </w:rPr>
        <w:t xml:space="preserve">, директор департамента безопасности и доверия </w:t>
      </w:r>
      <w:proofErr w:type="spellStart"/>
      <w:r>
        <w:rPr>
          <w:highlight w:val="white"/>
        </w:rPr>
        <w:t>Авито</w:t>
      </w:r>
      <w:proofErr w:type="spellEnd"/>
      <w:r>
        <w:rPr>
          <w:highlight w:val="white"/>
        </w:rPr>
        <w:t xml:space="preserve">. </w:t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lastRenderedPageBreak/>
        <w:t xml:space="preserve">В это году Всероссийскую акцию традиционно поддерживают ключевые представители цифрового контура России: </w:t>
      </w:r>
    </w:p>
    <w:p w:rsidR="00D146B0" w:rsidRDefault="00000000">
      <w:pPr>
        <w:spacing w:after="200"/>
        <w:jc w:val="both"/>
        <w:rPr>
          <w:highlight w:val="white"/>
        </w:rPr>
      </w:pPr>
      <w:r>
        <w:rPr>
          <w:highlight w:val="white"/>
        </w:rPr>
        <w:t>«</w:t>
      </w:r>
      <w:r>
        <w:rPr>
          <w:i/>
          <w:highlight w:val="white"/>
        </w:rPr>
        <w:t xml:space="preserve">Мы обеспечиваем безопасность и удобство пользователей, объединяя все лучшие технологические решения и инициативы для защиты наших сервисов в глобальной программе VK </w:t>
      </w:r>
      <w:proofErr w:type="spellStart"/>
      <w:r>
        <w:rPr>
          <w:i/>
          <w:highlight w:val="white"/>
        </w:rPr>
        <w:t>Protect</w:t>
      </w:r>
      <w:proofErr w:type="spellEnd"/>
      <w:r>
        <w:rPr>
          <w:i/>
          <w:highlight w:val="white"/>
        </w:rPr>
        <w:t>. Также особое внимание уделяем распространению знаний о кибербезопасности и формированию ответственного отношения к своим данным у пользователей рунета. Рады в этом году снова поддержать акцию «Цифровой диктант», чтобы еще больше россиян узнали и повысили уровень цифровой грамотности</w:t>
      </w:r>
      <w:r>
        <w:rPr>
          <w:highlight w:val="white"/>
        </w:rPr>
        <w:t>», – </w:t>
      </w:r>
      <w:r>
        <w:rPr>
          <w:b/>
          <w:highlight w:val="white"/>
        </w:rPr>
        <w:t xml:space="preserve">Рустэм Газизов, </w:t>
      </w:r>
      <w:r>
        <w:rPr>
          <w:highlight w:val="white"/>
        </w:rPr>
        <w:t xml:space="preserve">директор департамента защиты клиентов VK. </w:t>
      </w:r>
      <w:r>
        <w:rPr>
          <w:highlight w:val="white"/>
        </w:rPr>
        <w:br/>
      </w:r>
      <w:r>
        <w:rPr>
          <w:highlight w:val="white"/>
        </w:rPr>
        <w:br/>
        <w:t>«</w:t>
      </w:r>
      <w:r>
        <w:rPr>
          <w:i/>
          <w:highlight w:val="white"/>
        </w:rPr>
        <w:t>Координационный центр доменов .RU</w:t>
      </w:r>
      <w:proofErr w:type="gramStart"/>
      <w:r>
        <w:rPr>
          <w:i/>
          <w:highlight w:val="white"/>
        </w:rPr>
        <w:t>/.РФ</w:t>
      </w:r>
      <w:proofErr w:type="gramEnd"/>
      <w:r>
        <w:rPr>
          <w:i/>
          <w:highlight w:val="white"/>
        </w:rPr>
        <w:t xml:space="preserve"> традиционно поддерживает “Цифровой диктант” – каждый год мы придумываем новые вопросы, связанные с доменными именами, отталкиваясь от актуальной повестки. В этом году домену .RU и всему Рунету исполнилось 30 лет. В подготовленных Координационным центром вопросах мы не стали акцентировать всё внимание только на .RU – не обошли стороной и кириллический </w:t>
      </w:r>
      <w:proofErr w:type="gramStart"/>
      <w:r>
        <w:rPr>
          <w:i/>
          <w:highlight w:val="white"/>
        </w:rPr>
        <w:t>домен .РФ</w:t>
      </w:r>
      <w:proofErr w:type="gramEnd"/>
      <w:r>
        <w:rPr>
          <w:i/>
          <w:highlight w:val="white"/>
        </w:rPr>
        <w:t>, и безопасность в Сети. Так как диктант охватывает максимально широкие слои населения, мы подготовили вопросы для разных возрастных категорий: от 7 до 60+ лет. Каждый год мы видим, что аудитория проекта растёт, что подчёркивает его значимость и актуальность</w:t>
      </w:r>
      <w:r>
        <w:rPr>
          <w:highlight w:val="white"/>
        </w:rPr>
        <w:t>», – </w:t>
      </w:r>
      <w:r>
        <w:rPr>
          <w:b/>
          <w:highlight w:val="white"/>
        </w:rPr>
        <w:t>Андрей Воробьев</w:t>
      </w:r>
      <w:r>
        <w:rPr>
          <w:highlight w:val="white"/>
        </w:rPr>
        <w:t>, Директор Координационного центра доменов .RU</w:t>
      </w:r>
      <w:proofErr w:type="gramStart"/>
      <w:r>
        <w:rPr>
          <w:highlight w:val="white"/>
        </w:rPr>
        <w:t>/.РФ</w:t>
      </w:r>
      <w:proofErr w:type="gramEnd"/>
    </w:p>
    <w:p w:rsidR="00D146B0" w:rsidRDefault="00000000">
      <w:pPr>
        <w:jc w:val="both"/>
        <w:rPr>
          <w:i/>
          <w:highlight w:val="white"/>
        </w:rPr>
      </w:pPr>
      <w:r>
        <w:rPr>
          <w:i/>
          <w:highlight w:val="white"/>
        </w:rPr>
        <w:t xml:space="preserve">«В своих проектах Движение Первых формирует навыки безопасной жизнедеятельности в быту, на дорогах, в сфере финансовой, цифровой и правовой грамотности. Поучаствовав </w:t>
      </w:r>
      <w:proofErr w:type="gramStart"/>
      <w:r>
        <w:rPr>
          <w:i/>
          <w:highlight w:val="white"/>
        </w:rPr>
        <w:t>в Цифровом Диктанте</w:t>
      </w:r>
      <w:proofErr w:type="gramEnd"/>
      <w:r>
        <w:rPr>
          <w:i/>
          <w:highlight w:val="white"/>
        </w:rPr>
        <w:t xml:space="preserve"> школьники и студенты СПО получат новые знания о среде электронных коммуникаций. Он поможет всем участникам проверить себя в четырёх категориях: цифровые компетенции, цифровое потребление, цифровая безопасность и новые технологии.  Он станет одним из важных шагов, направленных на формирование привычек грамотного поведения в цифровом пространстве», – </w:t>
      </w:r>
      <w:r>
        <w:rPr>
          <w:b/>
          <w:highlight w:val="white"/>
        </w:rPr>
        <w:t>Григорий Гуров</w:t>
      </w:r>
      <w:r>
        <w:rPr>
          <w:highlight w:val="white"/>
        </w:rPr>
        <w:t xml:space="preserve">, председатель правления Движения Первых. </w:t>
      </w:r>
    </w:p>
    <w:p w:rsidR="00D146B0" w:rsidRDefault="00D146B0">
      <w:pPr>
        <w:jc w:val="both"/>
        <w:rPr>
          <w:i/>
          <w:highlight w:val="white"/>
        </w:rPr>
      </w:pPr>
    </w:p>
    <w:p w:rsidR="00D146B0" w:rsidRDefault="00000000">
      <w:pPr>
        <w:spacing w:after="160" w:line="256" w:lineRule="auto"/>
        <w:jc w:val="both"/>
        <w:rPr>
          <w:i/>
          <w:highlight w:val="white"/>
        </w:rPr>
      </w:pPr>
      <w:r>
        <w:rPr>
          <w:i/>
          <w:highlight w:val="white"/>
        </w:rPr>
        <w:t>«Цифровой диктант, являясь Всероссийской акцией и самой масштабной проверкой знаний в области цифровой грамотности в стране, дает уникальную возможность каждому пользователю не только оценить свой уровень цифровых компетенций, но и провести работу над ошибками, а также сформировать собственную стратегию развития недостающих знаний и навыков.</w:t>
      </w:r>
    </w:p>
    <w:p w:rsidR="00D146B0" w:rsidRDefault="00000000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i/>
          <w:highlight w:val="white"/>
        </w:rPr>
        <w:t>Для Альянса по защите детей в цифровой среде поддержка такой инициативы имеет особую значимость, ведь повышение цифровой грамотности у детей и взрослых — это один из ключевых шагов к созданию безопасного цифрового пространства в России. Мы рады поддерживать акцию, понимая, что работа в этой сфере должна быть комплексной и опираться на тесное сотрудничество и объединение общих усилий»,</w:t>
      </w:r>
      <w:r>
        <w:rPr>
          <w:highlight w:val="white"/>
        </w:rPr>
        <w:t xml:space="preserve"> – </w:t>
      </w:r>
      <w:r>
        <w:rPr>
          <w:b/>
          <w:highlight w:val="white"/>
        </w:rPr>
        <w:t>Елизавета Белякова</w:t>
      </w:r>
      <w:r>
        <w:rPr>
          <w:highlight w:val="white"/>
        </w:rPr>
        <w:t>, председатель Альянса по защите детей в цифровой среде.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D146B0" w:rsidRDefault="00000000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i/>
          <w:highlight w:val="white"/>
        </w:rPr>
        <w:t xml:space="preserve">«Цифровой Диктант </w:t>
      </w:r>
      <w:proofErr w:type="gramStart"/>
      <w:r>
        <w:rPr>
          <w:i/>
          <w:highlight w:val="white"/>
        </w:rPr>
        <w:t>- это</w:t>
      </w:r>
      <w:proofErr w:type="gramEnd"/>
      <w:r>
        <w:rPr>
          <w:i/>
          <w:highlight w:val="white"/>
        </w:rPr>
        <w:t xml:space="preserve"> важный инструмент, позволяющий оценить и уровень владения современными технологиями, и готовность к цифровым вызовам. С учетом изменения конъюнктуры, развития сервисов и появления новых </w:t>
      </w:r>
      <w:proofErr w:type="spellStart"/>
      <w:r>
        <w:rPr>
          <w:i/>
          <w:highlight w:val="white"/>
        </w:rPr>
        <w:t>киберугроз</w:t>
      </w:r>
      <w:proofErr w:type="spellEnd"/>
      <w:r>
        <w:rPr>
          <w:i/>
          <w:highlight w:val="white"/>
        </w:rPr>
        <w:t xml:space="preserve">, всероссийская акция адаптируется и наполняется новыми темами и вопросами. В </w:t>
      </w:r>
      <w:r>
        <w:rPr>
          <w:i/>
          <w:highlight w:val="white"/>
        </w:rPr>
        <w:lastRenderedPageBreak/>
        <w:t xml:space="preserve">этом году мы ожидаем, что Цифровой Диктант привлечет еще больше пользователей разных возрастов и расширит свою географию, а в конечном итоге позволит повысить уровень цифровой грамотности, которая является необходимым навыком в наше время» </w:t>
      </w:r>
      <w:r>
        <w:rPr>
          <w:highlight w:val="white"/>
        </w:rPr>
        <w:t>–</w:t>
      </w:r>
      <w:r>
        <w:rPr>
          <w:i/>
          <w:highlight w:val="white"/>
        </w:rPr>
        <w:t xml:space="preserve"> </w:t>
      </w:r>
      <w:r>
        <w:rPr>
          <w:b/>
          <w:highlight w:val="white"/>
        </w:rPr>
        <w:t>Антон Куканов</w:t>
      </w:r>
      <w:r>
        <w:rPr>
          <w:highlight w:val="white"/>
        </w:rPr>
        <w:t xml:space="preserve">, заместитель руководителя </w:t>
      </w:r>
      <w:proofErr w:type="spellStart"/>
      <w:r>
        <w:rPr>
          <w:highlight w:val="white"/>
        </w:rPr>
        <w:t>Роскачества</w:t>
      </w:r>
      <w:proofErr w:type="spellEnd"/>
      <w:r>
        <w:rPr>
          <w:highlight w:val="white"/>
        </w:rPr>
        <w:t>.</w:t>
      </w:r>
    </w:p>
    <w:p w:rsidR="00D146B0" w:rsidRDefault="00000000">
      <w:pPr>
        <w:spacing w:after="200"/>
        <w:jc w:val="both"/>
        <w:rPr>
          <w:highlight w:val="white"/>
        </w:rPr>
      </w:pPr>
      <w:r>
        <w:rPr>
          <w:highlight w:val="white"/>
        </w:rPr>
        <w:t>«</w:t>
      </w:r>
      <w:r>
        <w:rPr>
          <w:i/>
          <w:highlight w:val="white"/>
        </w:rPr>
        <w:t>Работа библиотек по повышению цифровой грамотности населения как никогда востребована и важна. И мы видим результат этой работы в библиотеках: уровень информационной культуры людей вырос, раньше многим требовалась помощь в поиске информации, сегодня они с легкостью справляются самостоятельно. В этом есть и наша заслуга. Однако появление все новых и новых сервисов, требует от каждого из нас постоянного развития, и библиотекари работают над этим. Тем более, что эта работа полностью соответствует задаче, изложенной в «Стратегии развития библиотечного дела до 2030 года», утверждённой Правительством страны. И мы очень рады, что библиотеки так активно включились в проведение акции «Цифровой диктант», ведь он - индикатор цифровой грамотности населения</w:t>
      </w:r>
      <w:r>
        <w:rPr>
          <w:highlight w:val="white"/>
        </w:rPr>
        <w:t>», –</w:t>
      </w:r>
      <w:r>
        <w:rPr>
          <w:b/>
          <w:highlight w:val="white"/>
        </w:rPr>
        <w:t xml:space="preserve"> Ирина Михнова</w:t>
      </w:r>
      <w:r>
        <w:rPr>
          <w:highlight w:val="white"/>
        </w:rPr>
        <w:t>, директор РГБМ, член Правления Российской библиотечной ассоциации.</w:t>
      </w:r>
    </w:p>
    <w:p w:rsidR="00D146B0" w:rsidRDefault="00000000">
      <w:pPr>
        <w:spacing w:before="20" w:after="200"/>
        <w:jc w:val="both"/>
      </w:pPr>
      <w:r>
        <w:t xml:space="preserve">Цифровой Диктант 2024 будет состоять из пяти блоков вопросов. Первый блок посвящен цифровому потреблению и основам компьютерной грамотности, второй — цифровым компетенциям, третий — цифровой безопасности, четвертый — новым технологиям, пятый — финансовой </w:t>
      </w:r>
      <w:proofErr w:type="spellStart"/>
      <w:r>
        <w:t>киберграмотности</w:t>
      </w:r>
      <w:proofErr w:type="spellEnd"/>
      <w:r>
        <w:t>. Кроме того, в рамках акции у пользователей будет возможность поближе познакомиться с особенностями и возможностями отечественных цифровых сервисов и услуг.</w:t>
      </w:r>
    </w:p>
    <w:p w:rsidR="00D146B0" w:rsidRDefault="00000000">
      <w:pPr>
        <w:spacing w:before="20" w:after="200"/>
        <w:jc w:val="both"/>
      </w:pPr>
      <w:r>
        <w:t xml:space="preserve">После завершения акции участники смогут пройти работу над ошибками, где каждый увидит, какие знания и навыки стоит подтянуть именно ему. Итогом проверки знаний станет </w:t>
      </w:r>
      <w:r>
        <w:rPr>
          <w:b/>
        </w:rPr>
        <w:t>определение индекса цифровой грамотности</w:t>
      </w:r>
      <w:r>
        <w:t xml:space="preserve"> населения России.</w:t>
      </w:r>
    </w:p>
    <w:p w:rsidR="00D146B0" w:rsidRDefault="00000000">
      <w:pPr>
        <w:spacing w:before="20" w:after="200"/>
        <w:jc w:val="both"/>
      </w:pPr>
      <w:r>
        <w:t xml:space="preserve">Напомним, что в 2023 году </w:t>
      </w:r>
      <w:r>
        <w:rPr>
          <w:b/>
        </w:rPr>
        <w:t xml:space="preserve">около 2 млн пользователей </w:t>
      </w:r>
      <w:r>
        <w:t xml:space="preserve">начали прохождение «Цифрового Диктанта». Уровень цифровой грамотности россиян составил </w:t>
      </w:r>
      <w:r>
        <w:rPr>
          <w:b/>
        </w:rPr>
        <w:t>6,43 балла</w:t>
      </w:r>
      <w:r>
        <w:t xml:space="preserve"> из 10. «Отличниками» стали </w:t>
      </w:r>
      <w:r>
        <w:rPr>
          <w:b/>
        </w:rPr>
        <w:t>7,7 тыс.</w:t>
      </w:r>
      <w:r>
        <w:t xml:space="preserve"> человек. Лидерами по уровню цифровой грамотности в 2023 году среди регионов стали </w:t>
      </w:r>
      <w:r>
        <w:rPr>
          <w:b/>
        </w:rPr>
        <w:t>Республика Карелия</w:t>
      </w:r>
      <w:r>
        <w:t xml:space="preserve"> и </w:t>
      </w:r>
      <w:r>
        <w:rPr>
          <w:b/>
        </w:rPr>
        <w:t>Москва</w:t>
      </w:r>
      <w:r>
        <w:t xml:space="preserve"> (7,34 балла).</w:t>
      </w:r>
    </w:p>
    <w:p w:rsidR="00D146B0" w:rsidRDefault="00000000">
      <w:pPr>
        <w:jc w:val="both"/>
      </w:pPr>
      <w:r>
        <w:t>Организатор акции: РАЭК. Соорганизатор: Народный Фронт.</w:t>
      </w:r>
    </w:p>
    <w:p w:rsidR="00D146B0" w:rsidRDefault="00D146B0">
      <w:pPr>
        <w:jc w:val="both"/>
      </w:pPr>
    </w:p>
    <w:p w:rsidR="00D146B0" w:rsidRDefault="00000000">
      <w:pPr>
        <w:jc w:val="both"/>
        <w:rPr>
          <w:rFonts w:ascii="Helvetica Neue" w:eastAsia="Helvetica Neue" w:hAnsi="Helvetica Neue" w:cs="Helvetica Neue"/>
        </w:rPr>
      </w:pPr>
      <w:r>
        <w:t xml:space="preserve">Всероссийское тестирование пройдет при поддержке </w:t>
      </w:r>
      <w:proofErr w:type="spellStart"/>
      <w:r>
        <w:t>Минцифры</w:t>
      </w:r>
      <w:proofErr w:type="spellEnd"/>
      <w:r>
        <w:t xml:space="preserve"> России, Департамента информационных технологий Москвы, Координационного центра доменов .RU</w:t>
      </w:r>
      <w:proofErr w:type="gramStart"/>
      <w:r>
        <w:t>/ .РФ</w:t>
      </w:r>
      <w:proofErr w:type="gramEnd"/>
      <w:r>
        <w:t xml:space="preserve">, </w:t>
      </w:r>
      <w:r>
        <w:rPr>
          <w:rFonts w:ascii="Helvetica Neue" w:eastAsia="Helvetica Neue" w:hAnsi="Helvetica Neue" w:cs="Helvetica Neue"/>
        </w:rPr>
        <w:t xml:space="preserve">Всероссийское сообщество детей и молодежи «Движение Первых», </w:t>
      </w:r>
      <w:proofErr w:type="spellStart"/>
      <w:r>
        <w:rPr>
          <w:rFonts w:ascii="Helvetica Neue" w:eastAsia="Helvetica Neue" w:hAnsi="Helvetica Neue" w:cs="Helvetica Neue"/>
        </w:rPr>
        <w:t>Роскачество</w:t>
      </w:r>
      <w:proofErr w:type="spellEnd"/>
      <w:r>
        <w:rPr>
          <w:rFonts w:ascii="Helvetica Neue" w:eastAsia="Helvetica Neue" w:hAnsi="Helvetica Neue" w:cs="Helvetica Neue"/>
        </w:rPr>
        <w:t xml:space="preserve"> и </w:t>
      </w:r>
      <w:r>
        <w:t>Российская государственная библиотека для молодежи (РГБМ)</w:t>
      </w:r>
      <w:r>
        <w:rPr>
          <w:rFonts w:ascii="Helvetica Neue" w:eastAsia="Helvetica Neue" w:hAnsi="Helvetica Neue" w:cs="Helvetica Neue"/>
        </w:rPr>
        <w:t>. Технологический партнер проекта – </w:t>
      </w:r>
      <w:proofErr w:type="spellStart"/>
      <w:r>
        <w:rPr>
          <w:rFonts w:ascii="Helvetica Neue" w:eastAsia="Helvetica Neue" w:hAnsi="Helvetica Neue" w:cs="Helvetica Neue"/>
        </w:rPr>
        <w:t>Yandex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Cloud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  <w:r>
        <w:t xml:space="preserve">Акция проводится в поддержку национального проекта «Цифровая экономика». </w:t>
      </w:r>
    </w:p>
    <w:p w:rsidR="00D146B0" w:rsidRDefault="00000000">
      <w:pPr>
        <w:jc w:val="both"/>
      </w:pPr>
      <w:r>
        <w:t xml:space="preserve"> </w:t>
      </w:r>
    </w:p>
    <w:p w:rsidR="00D146B0" w:rsidRDefault="00000000">
      <w:pPr>
        <w:spacing w:after="200"/>
        <w:jc w:val="both"/>
      </w:pPr>
      <w:r>
        <w:t xml:space="preserve">Генеральный партнер акции – </w:t>
      </w:r>
      <w:proofErr w:type="spellStart"/>
      <w:r>
        <w:t>Авито</w:t>
      </w:r>
      <w:proofErr w:type="spellEnd"/>
      <w:r>
        <w:t>. Стратегическим информационным партнером является Rambler &amp; Co. Генеральными информационными партнерами являются «Российская Газета», «Аргументы и факты», «Комсомольская правда». Информационно акцию поддерживают «</w:t>
      </w:r>
      <w:proofErr w:type="spellStart"/>
      <w:r>
        <w:t>Хелпинвер</w:t>
      </w:r>
      <w:proofErr w:type="spellEnd"/>
      <w:r>
        <w:t xml:space="preserve">», «Мел» и другие. </w:t>
      </w:r>
    </w:p>
    <w:p w:rsidR="00D146B0" w:rsidRDefault="00000000">
      <w:pPr>
        <w:spacing w:after="200"/>
        <w:jc w:val="both"/>
        <w:rPr>
          <w:b/>
        </w:rPr>
      </w:pPr>
      <w:r>
        <w:rPr>
          <w:b/>
        </w:rPr>
        <w:lastRenderedPageBreak/>
        <w:t>Презентация:</w:t>
      </w:r>
    </w:p>
    <w:p w:rsidR="00D146B0" w:rsidRDefault="00000000">
      <w:pPr>
        <w:spacing w:after="200"/>
        <w:jc w:val="both"/>
      </w:pPr>
      <w:r>
        <w:t>Следить за новостями «Цифрового Диктанта» вы можете на сайте акции, а также в социальных сетях</w:t>
      </w:r>
      <w:hyperlink r:id="rId7">
        <w:r>
          <w:rPr>
            <w:color w:val="1155CC"/>
          </w:rPr>
          <w:t xml:space="preserve"> </w:t>
        </w:r>
      </w:hyperlink>
      <w:hyperlink r:id="rId8">
        <w:r>
          <w:rPr>
            <w:color w:val="0000FF"/>
            <w:highlight w:val="white"/>
            <w:u w:val="single"/>
          </w:rPr>
          <w:t>VK</w:t>
        </w:r>
      </w:hyperlink>
      <w:r>
        <w:t xml:space="preserve"> и</w:t>
      </w:r>
      <w:hyperlink r:id="rId9">
        <w:r>
          <w:rPr>
            <w:color w:val="1155CC"/>
            <w:highlight w:val="white"/>
          </w:rPr>
          <w:t xml:space="preserve"> </w:t>
        </w:r>
      </w:hyperlink>
      <w:hyperlink r:id="rId10">
        <w:r>
          <w:rPr>
            <w:color w:val="1155CC"/>
            <w:u w:val="single"/>
          </w:rPr>
          <w:t>ОК</w:t>
        </w:r>
      </w:hyperlink>
      <w:r>
        <w:t>.</w:t>
      </w:r>
    </w:p>
    <w:p w:rsidR="00D146B0" w:rsidRDefault="00C14EAB">
      <w:pPr>
        <w:spacing w:before="20" w:after="200"/>
        <w:jc w:val="center"/>
      </w:pPr>
      <w:r>
        <w:rPr>
          <w:noProof/>
        </w:rPr>
        <w:pict>
          <v:rect id="_x0000_i1025" alt="" style="width:451.4pt;height:.05pt;mso-width-percent:0;mso-height-percent:0;mso-width-percent:0;mso-height-percent:0" o:hrpct="965" o:hralign="center" o:hrstd="t" o:hr="t" fillcolor="#a0a0a0" stroked="f"/>
        </w:pict>
      </w:r>
    </w:p>
    <w:p w:rsidR="00D146B0" w:rsidRDefault="00000000">
      <w:pPr>
        <w:spacing w:before="20" w:after="200"/>
        <w:rPr>
          <w:b/>
        </w:rPr>
      </w:pPr>
      <w:r>
        <w:rPr>
          <w:b/>
        </w:rPr>
        <w:t>Информационная справка:</w:t>
      </w:r>
    </w:p>
    <w:p w:rsidR="00D146B0" w:rsidRDefault="00000000">
      <w:pPr>
        <w:shd w:val="clear" w:color="auto" w:fill="FFFFFF"/>
        <w:spacing w:after="200"/>
        <w:jc w:val="both"/>
        <w:rPr>
          <w:sz w:val="18"/>
          <w:szCs w:val="18"/>
        </w:rPr>
      </w:pPr>
      <w:r>
        <w:rPr>
          <w:b/>
          <w:sz w:val="18"/>
          <w:szCs w:val="18"/>
        </w:rPr>
        <w:t>«Цифровой Диктант»</w:t>
      </w:r>
      <w:r>
        <w:rPr>
          <w:sz w:val="18"/>
          <w:szCs w:val="18"/>
        </w:rPr>
        <w:t xml:space="preserve"> — это ежегодная акция, признанная самой масштабной в России проверкой знаний в области цифровой грамотности. Она дает возможность пользователям не только узнать свой уровень цифровых компетенций, но и пройти работу над ошибками и сформировать свою личную траекторию развития недостающих знаний и навыков. </w:t>
      </w:r>
    </w:p>
    <w:p w:rsidR="00D146B0" w:rsidRDefault="00000000">
      <w:pPr>
        <w:spacing w:before="20" w:after="200"/>
        <w:rPr>
          <w:b/>
          <w:color w:val="0000FF"/>
          <w:sz w:val="18"/>
          <w:szCs w:val="18"/>
          <w:u w:val="single"/>
        </w:rPr>
      </w:pPr>
      <w:r>
        <w:rPr>
          <w:b/>
          <w:sz w:val="18"/>
          <w:szCs w:val="18"/>
        </w:rPr>
        <w:t>Ассоциация электронных коммуникаций (</w:t>
      </w:r>
      <w:hyperlink r:id="rId11">
        <w:r>
          <w:rPr>
            <w:b/>
            <w:color w:val="0000FF"/>
            <w:sz w:val="18"/>
            <w:szCs w:val="18"/>
            <w:u w:val="single"/>
          </w:rPr>
          <w:t>РАЭК)</w:t>
        </w:r>
      </w:hyperlink>
    </w:p>
    <w:p w:rsidR="00D146B0" w:rsidRDefault="00000000">
      <w:pPr>
        <w:spacing w:before="20" w:after="200"/>
        <w:jc w:val="both"/>
        <w:rPr>
          <w:sz w:val="18"/>
          <w:szCs w:val="18"/>
        </w:rPr>
      </w:pPr>
      <w:r>
        <w:rPr>
          <w:sz w:val="18"/>
          <w:szCs w:val="18"/>
        </w:rPr>
        <w:t>РАЭК была создана в 2006 г. Миссия РАЭК заключается в формировании цивилизованного рынка электронных коммуникаций, поддержке проектов в отраслевом образовании и науке, развитии нормативно-правового поля по защите интересов участников рынка. На сегодняшний день Ассоциация объединяет более 150 игроков рынка электронных коммуникаций, что позволяет РАЭК объективно представлять интересы отрасли и эффективно решать ее задачи.</w:t>
      </w:r>
    </w:p>
    <w:p w:rsidR="00D146B0" w:rsidRDefault="00000000">
      <w:pPr>
        <w:spacing w:before="20" w:after="2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Контактная информация:</w:t>
      </w:r>
    </w:p>
    <w:p w:rsidR="00D146B0" w:rsidRDefault="00000000">
      <w:pPr>
        <w:spacing w:before="20" w:after="200"/>
        <w:jc w:val="both"/>
        <w:rPr>
          <w:sz w:val="18"/>
          <w:szCs w:val="18"/>
        </w:rPr>
      </w:pPr>
      <w:r>
        <w:rPr>
          <w:sz w:val="18"/>
          <w:szCs w:val="18"/>
        </w:rPr>
        <w:t>pr@raec.ru</w:t>
      </w:r>
    </w:p>
    <w:p w:rsidR="00D146B0" w:rsidRDefault="00D146B0">
      <w:pPr>
        <w:rPr>
          <w:b/>
          <w:sz w:val="21"/>
          <w:szCs w:val="21"/>
        </w:rPr>
      </w:pPr>
    </w:p>
    <w:sectPr w:rsidR="00D146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B0"/>
    <w:rsid w:val="000C1101"/>
    <w:rsid w:val="00772106"/>
    <w:rsid w:val="008615F7"/>
    <w:rsid w:val="00C14EAB"/>
    <w:rsid w:val="00D146B0"/>
    <w:rsid w:val="00F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214A"/>
  <w15:docId w15:val="{9BA56D2A-7131-6E4D-8B42-69AFC728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gitaldict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digitaldicta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dictation.ru/" TargetMode="External"/><Relationship Id="rId11" Type="http://schemas.openxmlformats.org/officeDocument/2006/relationships/hyperlink" Target="http://raec.ru/" TargetMode="External"/><Relationship Id="rId5" Type="http://schemas.openxmlformats.org/officeDocument/2006/relationships/hyperlink" Target="https://digitaldictation.ru/" TargetMode="External"/><Relationship Id="rId10" Type="http://schemas.openxmlformats.org/officeDocument/2006/relationships/hyperlink" Target="https://ok.ru/digitaldiktan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digitaldik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Соколова</cp:lastModifiedBy>
  <cp:revision>3</cp:revision>
  <dcterms:created xsi:type="dcterms:W3CDTF">2024-08-22T08:43:00Z</dcterms:created>
  <dcterms:modified xsi:type="dcterms:W3CDTF">2024-08-22T09:31:00Z</dcterms:modified>
</cp:coreProperties>
</file>